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03" w:rsidRDefault="003D6603" w:rsidP="003D6603">
      <w:pPr>
        <w:spacing w:line="240" w:lineRule="auto"/>
        <w:jc w:val="center"/>
        <w:rPr>
          <w:b/>
          <w:color w:val="003300"/>
          <w:sz w:val="32"/>
          <w:szCs w:val="32"/>
        </w:rPr>
      </w:pPr>
      <w:r w:rsidRPr="003D6603">
        <w:rPr>
          <w:b/>
          <w:noProof/>
          <w:color w:val="003300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6A943736" wp14:editId="04739D36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3720" w:rsidRPr="003D6603" w:rsidRDefault="004411D9" w:rsidP="003D6603">
      <w:pPr>
        <w:spacing w:line="240" w:lineRule="auto"/>
        <w:jc w:val="center"/>
        <w:rPr>
          <w:b/>
          <w:color w:val="003300"/>
          <w:sz w:val="32"/>
          <w:szCs w:val="32"/>
        </w:rPr>
      </w:pPr>
      <w:r w:rsidRPr="003D6603">
        <w:rPr>
          <w:b/>
          <w:color w:val="003300"/>
          <w:sz w:val="32"/>
          <w:szCs w:val="32"/>
        </w:rPr>
        <w:t>Warmińsko-Mazurski Ośrodek Doradztwa Rolniczego</w:t>
      </w:r>
    </w:p>
    <w:p w:rsidR="004411D9" w:rsidRPr="003D6603" w:rsidRDefault="003D6603" w:rsidP="003D6603">
      <w:pPr>
        <w:spacing w:line="240" w:lineRule="auto"/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</w:rPr>
        <w:t xml:space="preserve">z </w:t>
      </w:r>
      <w:r w:rsidR="004411D9" w:rsidRPr="003D6603">
        <w:rPr>
          <w:b/>
          <w:color w:val="003300"/>
          <w:sz w:val="32"/>
          <w:szCs w:val="32"/>
        </w:rPr>
        <w:t>siedzibą w Olsztynie</w:t>
      </w:r>
      <w:r w:rsidR="003D7900" w:rsidRPr="003D6603">
        <w:rPr>
          <w:b/>
          <w:color w:val="003300"/>
          <w:sz w:val="32"/>
          <w:szCs w:val="32"/>
        </w:rPr>
        <w:t xml:space="preserve"> </w:t>
      </w:r>
      <w:r w:rsidR="00146CDE" w:rsidRPr="003D6603">
        <w:rPr>
          <w:b/>
          <w:color w:val="003300"/>
          <w:sz w:val="32"/>
          <w:szCs w:val="32"/>
        </w:rPr>
        <w:t>Oddział w Olecku</w:t>
      </w:r>
    </w:p>
    <w:p w:rsidR="003D6603" w:rsidRDefault="003D6603" w:rsidP="00C75AE5">
      <w:pPr>
        <w:jc w:val="center"/>
        <w:rPr>
          <w:b/>
          <w:iCs/>
          <w:color w:val="632423" w:themeColor="accent2" w:themeShade="80"/>
          <w:sz w:val="32"/>
          <w:szCs w:val="32"/>
        </w:rPr>
      </w:pPr>
    </w:p>
    <w:p w:rsidR="00ED009B" w:rsidRPr="003D6603" w:rsidRDefault="00553720" w:rsidP="00C75AE5">
      <w:pPr>
        <w:jc w:val="center"/>
        <w:rPr>
          <w:b/>
          <w:iCs/>
          <w:sz w:val="32"/>
          <w:szCs w:val="32"/>
          <w:u w:val="single"/>
        </w:rPr>
      </w:pPr>
      <w:r w:rsidRPr="003D6603">
        <w:rPr>
          <w:b/>
          <w:iCs/>
          <w:sz w:val="32"/>
          <w:szCs w:val="32"/>
          <w:u w:val="single"/>
        </w:rPr>
        <w:t>PROGRAM WEBINARIUM</w:t>
      </w:r>
    </w:p>
    <w:p w:rsidR="00C335D4" w:rsidRPr="003D6603" w:rsidRDefault="00C75AE5" w:rsidP="00A852AD">
      <w:pPr>
        <w:jc w:val="center"/>
        <w:rPr>
          <w:b/>
          <w:iCs/>
          <w:sz w:val="24"/>
          <w:szCs w:val="24"/>
        </w:rPr>
      </w:pPr>
      <w:r w:rsidRPr="003D6603">
        <w:rPr>
          <w:b/>
          <w:iCs/>
          <w:sz w:val="32"/>
          <w:szCs w:val="32"/>
        </w:rPr>
        <w:t>,,Produkcja i sprzedaż żywności w ramach rolniczego handlu detalicznego”</w:t>
      </w:r>
    </w:p>
    <w:p w:rsidR="00504FB5" w:rsidRPr="00460BE0" w:rsidRDefault="00B679A1" w:rsidP="00A852AD">
      <w:pPr>
        <w:rPr>
          <w:bCs/>
          <w:color w:val="4F6228" w:themeColor="accent3" w:themeShade="80"/>
          <w:sz w:val="20"/>
          <w:szCs w:val="20"/>
        </w:rPr>
      </w:pPr>
      <w:r w:rsidRPr="008178E8">
        <w:rPr>
          <w:b/>
          <w:color w:val="4F6228" w:themeColor="accent3" w:themeShade="80"/>
          <w:sz w:val="20"/>
          <w:szCs w:val="20"/>
        </w:rPr>
        <w:tab/>
      </w:r>
      <w:r w:rsidRPr="008178E8">
        <w:rPr>
          <w:b/>
          <w:color w:val="4F6228" w:themeColor="accent3" w:themeShade="80"/>
          <w:sz w:val="20"/>
          <w:szCs w:val="20"/>
        </w:rPr>
        <w:tab/>
      </w:r>
      <w:r w:rsidRPr="008178E8">
        <w:rPr>
          <w:b/>
          <w:color w:val="4F6228" w:themeColor="accent3" w:themeShade="80"/>
          <w:sz w:val="20"/>
          <w:szCs w:val="20"/>
        </w:rPr>
        <w:tab/>
      </w:r>
      <w:r w:rsidRPr="008178E8">
        <w:rPr>
          <w:b/>
          <w:color w:val="4F6228" w:themeColor="accent3" w:themeShade="80"/>
          <w:sz w:val="20"/>
          <w:szCs w:val="20"/>
        </w:rPr>
        <w:tab/>
      </w:r>
      <w:r w:rsidRPr="008178E8">
        <w:rPr>
          <w:b/>
          <w:color w:val="4F6228" w:themeColor="accent3" w:themeShade="80"/>
          <w:sz w:val="20"/>
          <w:szCs w:val="20"/>
        </w:rPr>
        <w:tab/>
      </w:r>
      <w:r w:rsidRPr="00460BE0">
        <w:rPr>
          <w:bCs/>
          <w:color w:val="4F6228" w:themeColor="accent3" w:themeShade="80"/>
          <w:sz w:val="20"/>
          <w:szCs w:val="20"/>
        </w:rPr>
        <w:tab/>
      </w:r>
      <w:r w:rsidRPr="00460BE0">
        <w:rPr>
          <w:bCs/>
          <w:color w:val="4F6228" w:themeColor="accent3" w:themeShade="80"/>
          <w:sz w:val="20"/>
          <w:szCs w:val="20"/>
        </w:rPr>
        <w:tab/>
      </w:r>
      <w:r w:rsidRPr="00460BE0">
        <w:rPr>
          <w:bCs/>
          <w:color w:val="4F6228" w:themeColor="accent3" w:themeShade="80"/>
          <w:sz w:val="20"/>
          <w:szCs w:val="20"/>
        </w:rPr>
        <w:tab/>
      </w:r>
      <w:r w:rsidRPr="00460BE0"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B2AD0" w:rsidRPr="00460BE0" w:rsidRDefault="00D24308" w:rsidP="00AA796A">
      <w:pPr>
        <w:spacing w:after="0"/>
        <w:ind w:left="567" w:hanging="993"/>
        <w:jc w:val="both"/>
        <w:rPr>
          <w:bCs/>
          <w:sz w:val="24"/>
          <w:szCs w:val="24"/>
        </w:rPr>
      </w:pPr>
      <w:r w:rsidRPr="00B21593">
        <w:rPr>
          <w:b/>
          <w:sz w:val="24"/>
          <w:szCs w:val="24"/>
        </w:rPr>
        <w:t>10</w:t>
      </w:r>
      <w:r w:rsidRPr="00B21593">
        <w:rPr>
          <w:b/>
          <w:sz w:val="24"/>
          <w:szCs w:val="24"/>
          <w:vertAlign w:val="superscript"/>
        </w:rPr>
        <w:t>00</w:t>
      </w:r>
      <w:r w:rsidRPr="00B21593">
        <w:rPr>
          <w:b/>
          <w:sz w:val="24"/>
          <w:szCs w:val="24"/>
        </w:rPr>
        <w:t>– 10</w:t>
      </w:r>
      <w:r w:rsidRPr="00B21593">
        <w:rPr>
          <w:b/>
          <w:sz w:val="24"/>
          <w:szCs w:val="24"/>
          <w:vertAlign w:val="superscript"/>
        </w:rPr>
        <w:t>1</w:t>
      </w:r>
      <w:r w:rsidR="00A852AD" w:rsidRPr="00B21593">
        <w:rPr>
          <w:b/>
          <w:sz w:val="24"/>
          <w:szCs w:val="24"/>
          <w:vertAlign w:val="superscript"/>
        </w:rPr>
        <w:t>0</w:t>
      </w:r>
      <w:r w:rsidR="003D6603" w:rsidRPr="00460BE0">
        <w:rPr>
          <w:bCs/>
        </w:rPr>
        <w:t xml:space="preserve">  </w:t>
      </w:r>
      <w:r w:rsidR="00553720" w:rsidRPr="00460BE0">
        <w:rPr>
          <w:bCs/>
          <w:sz w:val="24"/>
          <w:szCs w:val="24"/>
        </w:rPr>
        <w:t>Otwarcie webinarium – Robert Nowacki, Dyrektor Oddziału w Olecku</w:t>
      </w:r>
      <w:r w:rsidR="00D93CB9" w:rsidRPr="00460BE0">
        <w:rPr>
          <w:bCs/>
          <w:sz w:val="24"/>
          <w:szCs w:val="24"/>
        </w:rPr>
        <w:t xml:space="preserve"> </w:t>
      </w:r>
    </w:p>
    <w:p w:rsidR="00504FB5" w:rsidRPr="00331AD6" w:rsidRDefault="003B2AD0" w:rsidP="00AA796A">
      <w:pPr>
        <w:spacing w:after="0"/>
        <w:ind w:left="993" w:hanging="1416"/>
        <w:jc w:val="both"/>
        <w:rPr>
          <w:color w:val="198533"/>
          <w:sz w:val="24"/>
          <w:szCs w:val="24"/>
        </w:rPr>
      </w:pPr>
      <w:r w:rsidRPr="00331AD6">
        <w:rPr>
          <w:b/>
          <w:sz w:val="24"/>
          <w:szCs w:val="24"/>
        </w:rPr>
        <w:t xml:space="preserve">                            </w:t>
      </w:r>
    </w:p>
    <w:p w:rsidR="002A3969" w:rsidRPr="00331AD6" w:rsidRDefault="001B37E4" w:rsidP="00AA796A">
      <w:pPr>
        <w:spacing w:after="0"/>
        <w:ind w:left="709" w:hanging="1132"/>
        <w:jc w:val="both"/>
        <w:rPr>
          <w:bCs/>
          <w:sz w:val="24"/>
          <w:szCs w:val="24"/>
        </w:rPr>
      </w:pPr>
      <w:r w:rsidRPr="00331AD6">
        <w:rPr>
          <w:b/>
          <w:sz w:val="24"/>
          <w:szCs w:val="24"/>
        </w:rPr>
        <w:t>10</w:t>
      </w:r>
      <w:r w:rsidRPr="00331AD6">
        <w:rPr>
          <w:b/>
          <w:sz w:val="24"/>
          <w:szCs w:val="24"/>
          <w:vertAlign w:val="superscript"/>
        </w:rPr>
        <w:t>1</w:t>
      </w:r>
      <w:r w:rsidR="005410EE" w:rsidRPr="00331AD6">
        <w:rPr>
          <w:b/>
          <w:sz w:val="24"/>
          <w:szCs w:val="24"/>
          <w:vertAlign w:val="superscript"/>
        </w:rPr>
        <w:t>0</w:t>
      </w:r>
      <w:r w:rsidR="00BB7BDD" w:rsidRPr="00331AD6">
        <w:rPr>
          <w:b/>
          <w:sz w:val="24"/>
          <w:szCs w:val="24"/>
        </w:rPr>
        <w:t xml:space="preserve">– </w:t>
      </w:r>
      <w:r w:rsidR="00391475" w:rsidRPr="00331AD6">
        <w:rPr>
          <w:b/>
          <w:sz w:val="24"/>
          <w:szCs w:val="24"/>
        </w:rPr>
        <w:t>10</w:t>
      </w:r>
      <w:r w:rsidR="005410EE" w:rsidRPr="00331AD6">
        <w:rPr>
          <w:b/>
          <w:sz w:val="24"/>
          <w:szCs w:val="24"/>
          <w:vertAlign w:val="superscript"/>
        </w:rPr>
        <w:t>2</w:t>
      </w:r>
      <w:r w:rsidR="00687F3E" w:rsidRPr="00331AD6">
        <w:rPr>
          <w:b/>
          <w:sz w:val="24"/>
          <w:szCs w:val="24"/>
          <w:vertAlign w:val="superscript"/>
        </w:rPr>
        <w:t>5</w:t>
      </w:r>
      <w:r w:rsidR="005410EE" w:rsidRPr="00331AD6">
        <w:rPr>
          <w:sz w:val="24"/>
          <w:szCs w:val="24"/>
        </w:rPr>
        <w:t xml:space="preserve"> </w:t>
      </w:r>
      <w:r w:rsidR="002A3969" w:rsidRPr="00331AD6">
        <w:rPr>
          <w:bCs/>
          <w:sz w:val="24"/>
          <w:szCs w:val="24"/>
        </w:rPr>
        <w:t xml:space="preserve">Rolniczy handel detaliczny (RHD) - wymogi formalne, procedura rejestracji, zasady produkcji </w:t>
      </w:r>
      <w:r w:rsidR="0022735C">
        <w:rPr>
          <w:bCs/>
          <w:sz w:val="24"/>
          <w:szCs w:val="24"/>
        </w:rPr>
        <w:br/>
      </w:r>
      <w:r w:rsidR="002A3969" w:rsidRPr="00331AD6">
        <w:rPr>
          <w:bCs/>
          <w:sz w:val="24"/>
          <w:szCs w:val="24"/>
        </w:rPr>
        <w:t>i sprzedaży rolniczych produktów żywnościowych pochodzenia niezwierzęcego</w:t>
      </w:r>
      <w:r w:rsidR="009A3CFD">
        <w:rPr>
          <w:bCs/>
          <w:sz w:val="24"/>
          <w:szCs w:val="24"/>
        </w:rPr>
        <w:t xml:space="preserve"> </w:t>
      </w:r>
      <w:r w:rsidR="002A3969" w:rsidRPr="00331AD6">
        <w:rPr>
          <w:bCs/>
          <w:sz w:val="24"/>
          <w:szCs w:val="24"/>
        </w:rPr>
        <w:t xml:space="preserve">                        </w:t>
      </w:r>
    </w:p>
    <w:p w:rsidR="002A3969" w:rsidRPr="00D63D7C" w:rsidRDefault="002A3969" w:rsidP="00AA796A">
      <w:pPr>
        <w:spacing w:after="0"/>
        <w:ind w:left="709"/>
        <w:jc w:val="both"/>
        <w:rPr>
          <w:bCs/>
          <w:i/>
          <w:sz w:val="24"/>
          <w:szCs w:val="24"/>
        </w:rPr>
      </w:pPr>
      <w:r w:rsidRPr="00D63D7C">
        <w:rPr>
          <w:bCs/>
          <w:i/>
          <w:sz w:val="24"/>
          <w:szCs w:val="24"/>
        </w:rPr>
        <w:t>Ewelina Daniłowicz</w:t>
      </w:r>
      <w:r w:rsidR="009A3CFD" w:rsidRPr="00D63D7C">
        <w:rPr>
          <w:bCs/>
          <w:i/>
          <w:sz w:val="24"/>
          <w:szCs w:val="24"/>
        </w:rPr>
        <w:t xml:space="preserve">, </w:t>
      </w:r>
      <w:r w:rsidRPr="00D63D7C">
        <w:rPr>
          <w:bCs/>
          <w:i/>
          <w:sz w:val="24"/>
          <w:szCs w:val="24"/>
        </w:rPr>
        <w:t>Powiatow</w:t>
      </w:r>
      <w:r w:rsidR="009A3CFD" w:rsidRPr="00D63D7C">
        <w:rPr>
          <w:bCs/>
          <w:i/>
          <w:sz w:val="24"/>
          <w:szCs w:val="24"/>
        </w:rPr>
        <w:t>a</w:t>
      </w:r>
      <w:r w:rsidRPr="00D63D7C">
        <w:rPr>
          <w:bCs/>
          <w:i/>
          <w:sz w:val="24"/>
          <w:szCs w:val="24"/>
        </w:rPr>
        <w:t xml:space="preserve"> Stacj</w:t>
      </w:r>
      <w:r w:rsidR="009A3CFD" w:rsidRPr="00D63D7C">
        <w:rPr>
          <w:bCs/>
          <w:i/>
          <w:sz w:val="24"/>
          <w:szCs w:val="24"/>
        </w:rPr>
        <w:t xml:space="preserve">a </w:t>
      </w:r>
      <w:r w:rsidRPr="00D63D7C">
        <w:rPr>
          <w:bCs/>
          <w:i/>
          <w:sz w:val="24"/>
          <w:szCs w:val="24"/>
        </w:rPr>
        <w:t>Sanitarno-Epidemiologiczn</w:t>
      </w:r>
      <w:r w:rsidR="009A3CFD" w:rsidRPr="00D63D7C">
        <w:rPr>
          <w:bCs/>
          <w:i/>
          <w:sz w:val="24"/>
          <w:szCs w:val="24"/>
        </w:rPr>
        <w:t>a</w:t>
      </w:r>
      <w:r w:rsidRPr="00D63D7C">
        <w:rPr>
          <w:bCs/>
          <w:i/>
          <w:sz w:val="24"/>
          <w:szCs w:val="24"/>
        </w:rPr>
        <w:t xml:space="preserve"> w Olecku</w:t>
      </w:r>
    </w:p>
    <w:p w:rsidR="00BC5E8E" w:rsidRPr="00586C3F" w:rsidRDefault="00BC5E8E" w:rsidP="00AA796A">
      <w:pPr>
        <w:spacing w:after="0"/>
        <w:ind w:left="993" w:hanging="1410"/>
        <w:jc w:val="both"/>
        <w:rPr>
          <w:bCs/>
          <w:i/>
          <w:iCs/>
          <w:sz w:val="24"/>
          <w:szCs w:val="24"/>
        </w:rPr>
      </w:pPr>
    </w:p>
    <w:p w:rsidR="008053DB" w:rsidRPr="00AA796A" w:rsidRDefault="00BB7BDD" w:rsidP="00AA796A">
      <w:pPr>
        <w:spacing w:after="0"/>
        <w:ind w:left="709" w:hanging="1126"/>
        <w:jc w:val="both"/>
        <w:rPr>
          <w:bCs/>
          <w:sz w:val="24"/>
          <w:szCs w:val="24"/>
        </w:rPr>
      </w:pPr>
      <w:r w:rsidRPr="00331AD6">
        <w:rPr>
          <w:b/>
          <w:sz w:val="24"/>
          <w:szCs w:val="24"/>
        </w:rPr>
        <w:t>1</w:t>
      </w:r>
      <w:r w:rsidR="00391475" w:rsidRPr="00331AD6">
        <w:rPr>
          <w:b/>
          <w:sz w:val="24"/>
          <w:szCs w:val="24"/>
        </w:rPr>
        <w:t>0</w:t>
      </w:r>
      <w:r w:rsidR="0043288A" w:rsidRPr="00331AD6">
        <w:rPr>
          <w:b/>
          <w:sz w:val="24"/>
          <w:szCs w:val="24"/>
          <w:vertAlign w:val="superscript"/>
        </w:rPr>
        <w:t>2</w:t>
      </w:r>
      <w:r w:rsidR="00E96323" w:rsidRPr="00331AD6">
        <w:rPr>
          <w:b/>
          <w:sz w:val="24"/>
          <w:szCs w:val="24"/>
          <w:vertAlign w:val="superscript"/>
        </w:rPr>
        <w:t>5</w:t>
      </w:r>
      <w:r w:rsidRPr="00331AD6">
        <w:rPr>
          <w:b/>
          <w:sz w:val="24"/>
          <w:szCs w:val="24"/>
        </w:rPr>
        <w:t>–1</w:t>
      </w:r>
      <w:r w:rsidR="0043288A" w:rsidRPr="00331AD6">
        <w:rPr>
          <w:b/>
          <w:sz w:val="24"/>
          <w:szCs w:val="24"/>
        </w:rPr>
        <w:t>0</w:t>
      </w:r>
      <w:r w:rsidR="00E5122F" w:rsidRPr="00331AD6">
        <w:rPr>
          <w:b/>
          <w:sz w:val="24"/>
          <w:szCs w:val="24"/>
          <w:vertAlign w:val="superscript"/>
        </w:rPr>
        <w:t>4</w:t>
      </w:r>
      <w:r w:rsidR="00114FE8" w:rsidRPr="00331AD6">
        <w:rPr>
          <w:b/>
          <w:sz w:val="24"/>
          <w:szCs w:val="24"/>
          <w:vertAlign w:val="superscript"/>
        </w:rPr>
        <w:t>0</w:t>
      </w:r>
      <w:r w:rsidRPr="00331AD6">
        <w:rPr>
          <w:b/>
          <w:sz w:val="24"/>
          <w:szCs w:val="24"/>
          <w:vertAlign w:val="superscript"/>
        </w:rPr>
        <w:t xml:space="preserve"> </w:t>
      </w:r>
      <w:r w:rsidRPr="00331AD6">
        <w:rPr>
          <w:b/>
          <w:sz w:val="24"/>
          <w:szCs w:val="24"/>
        </w:rPr>
        <w:tab/>
      </w:r>
      <w:bookmarkStart w:id="0" w:name="_Hlk3886932"/>
      <w:r w:rsidR="00586C3F" w:rsidRPr="00AA796A">
        <w:rPr>
          <w:bCs/>
          <w:sz w:val="24"/>
          <w:szCs w:val="24"/>
        </w:rPr>
        <w:t xml:space="preserve">Rolniczy handel detaliczny (RHD) - wymogi formalne, procedura rejestracji, zasady produkcji </w:t>
      </w:r>
      <w:r w:rsidR="0022735C" w:rsidRPr="00AA796A">
        <w:rPr>
          <w:bCs/>
          <w:sz w:val="24"/>
          <w:szCs w:val="24"/>
        </w:rPr>
        <w:br/>
      </w:r>
      <w:r w:rsidR="00586C3F" w:rsidRPr="00AA796A">
        <w:rPr>
          <w:bCs/>
          <w:sz w:val="24"/>
          <w:szCs w:val="24"/>
        </w:rPr>
        <w:t xml:space="preserve">i sprzedaży rolniczych produktów żywnościowych pochodzenia zwierzęcego </w:t>
      </w:r>
      <w:r w:rsidR="007F0995" w:rsidRPr="00AA796A">
        <w:rPr>
          <w:bCs/>
          <w:sz w:val="24"/>
          <w:szCs w:val="24"/>
        </w:rPr>
        <w:t>oraz żywności</w:t>
      </w:r>
      <w:r w:rsidR="00BA1D6D" w:rsidRPr="00AA796A">
        <w:rPr>
          <w:bCs/>
          <w:sz w:val="24"/>
          <w:szCs w:val="24"/>
        </w:rPr>
        <w:t xml:space="preserve"> złożonej</w:t>
      </w:r>
    </w:p>
    <w:p w:rsidR="00184AD6" w:rsidRPr="00AA796A" w:rsidRDefault="00586C3F" w:rsidP="00AA796A">
      <w:pPr>
        <w:spacing w:after="0"/>
        <w:ind w:left="709"/>
        <w:jc w:val="both"/>
        <w:rPr>
          <w:bCs/>
          <w:sz w:val="24"/>
          <w:szCs w:val="24"/>
        </w:rPr>
      </w:pPr>
      <w:r w:rsidRPr="00AA796A">
        <w:rPr>
          <w:bCs/>
          <w:i/>
          <w:sz w:val="24"/>
          <w:szCs w:val="24"/>
        </w:rPr>
        <w:t>Kornel Laskowski</w:t>
      </w:r>
      <w:r w:rsidR="009A3CFD" w:rsidRPr="00AA796A">
        <w:rPr>
          <w:bCs/>
          <w:i/>
          <w:sz w:val="24"/>
          <w:szCs w:val="24"/>
        </w:rPr>
        <w:t>,</w:t>
      </w:r>
      <w:r w:rsidRPr="00AA796A">
        <w:rPr>
          <w:bCs/>
          <w:i/>
          <w:sz w:val="24"/>
          <w:szCs w:val="24"/>
        </w:rPr>
        <w:t xml:space="preserve"> Powiatow</w:t>
      </w:r>
      <w:r w:rsidR="009A3CFD" w:rsidRPr="00AA796A">
        <w:rPr>
          <w:bCs/>
          <w:i/>
          <w:sz w:val="24"/>
          <w:szCs w:val="24"/>
        </w:rPr>
        <w:t>y</w:t>
      </w:r>
      <w:r w:rsidRPr="00AA796A">
        <w:rPr>
          <w:bCs/>
          <w:i/>
          <w:sz w:val="24"/>
          <w:szCs w:val="24"/>
        </w:rPr>
        <w:t xml:space="preserve"> Inspektorat Weterynarii w Olecku</w:t>
      </w:r>
      <w:r w:rsidR="0043288A" w:rsidRPr="00AA796A">
        <w:rPr>
          <w:bCs/>
          <w:sz w:val="24"/>
          <w:szCs w:val="24"/>
        </w:rPr>
        <w:t xml:space="preserve"> </w:t>
      </w:r>
    </w:p>
    <w:p w:rsidR="003D6603" w:rsidRPr="00586C3F" w:rsidRDefault="003D6603" w:rsidP="00AA796A">
      <w:pPr>
        <w:spacing w:after="0"/>
        <w:ind w:left="993" w:hanging="1410"/>
        <w:jc w:val="both"/>
        <w:rPr>
          <w:bCs/>
          <w:sz w:val="24"/>
          <w:szCs w:val="24"/>
        </w:rPr>
      </w:pPr>
    </w:p>
    <w:p w:rsidR="008053DB" w:rsidRDefault="00BC5E8E" w:rsidP="00AA796A">
      <w:pPr>
        <w:spacing w:after="0"/>
        <w:ind w:left="993" w:hanging="1410"/>
        <w:jc w:val="both"/>
        <w:rPr>
          <w:bCs/>
          <w:sz w:val="24"/>
          <w:szCs w:val="24"/>
        </w:rPr>
      </w:pPr>
      <w:r w:rsidRPr="00331AD6">
        <w:rPr>
          <w:b/>
          <w:sz w:val="24"/>
          <w:szCs w:val="24"/>
        </w:rPr>
        <w:t>10</w:t>
      </w:r>
      <w:r w:rsidRPr="00331AD6">
        <w:rPr>
          <w:b/>
          <w:sz w:val="24"/>
          <w:szCs w:val="24"/>
          <w:vertAlign w:val="superscript"/>
        </w:rPr>
        <w:t>4</w:t>
      </w:r>
      <w:r w:rsidR="00114FE8" w:rsidRPr="00331AD6">
        <w:rPr>
          <w:b/>
          <w:sz w:val="24"/>
          <w:szCs w:val="24"/>
          <w:vertAlign w:val="superscript"/>
        </w:rPr>
        <w:t>0</w:t>
      </w:r>
      <w:r w:rsidRPr="00331AD6">
        <w:rPr>
          <w:b/>
          <w:sz w:val="24"/>
          <w:szCs w:val="24"/>
        </w:rPr>
        <w:t>– 1</w:t>
      </w:r>
      <w:r w:rsidR="003D6603" w:rsidRPr="00331AD6">
        <w:rPr>
          <w:b/>
          <w:sz w:val="24"/>
          <w:szCs w:val="24"/>
        </w:rPr>
        <w:t>0</w:t>
      </w:r>
      <w:r w:rsidR="003D6603" w:rsidRPr="00331AD6">
        <w:rPr>
          <w:b/>
          <w:sz w:val="24"/>
          <w:szCs w:val="24"/>
          <w:vertAlign w:val="superscript"/>
        </w:rPr>
        <w:t>5</w:t>
      </w:r>
      <w:r w:rsidR="001C4F4E">
        <w:rPr>
          <w:b/>
          <w:sz w:val="24"/>
          <w:szCs w:val="24"/>
          <w:vertAlign w:val="superscript"/>
        </w:rPr>
        <w:t>0</w:t>
      </w:r>
      <w:r w:rsidRPr="00331AD6">
        <w:rPr>
          <w:b/>
          <w:sz w:val="24"/>
          <w:szCs w:val="24"/>
          <w:vertAlign w:val="superscript"/>
        </w:rPr>
        <w:t xml:space="preserve">    </w:t>
      </w:r>
      <w:bookmarkStart w:id="1" w:name="_Hlk50107089"/>
      <w:r w:rsidRPr="00331AD6">
        <w:rPr>
          <w:bCs/>
          <w:sz w:val="24"/>
          <w:szCs w:val="24"/>
        </w:rPr>
        <w:t>Dobr</w:t>
      </w:r>
      <w:r w:rsidR="00C669BD">
        <w:rPr>
          <w:bCs/>
          <w:sz w:val="24"/>
          <w:szCs w:val="24"/>
        </w:rPr>
        <w:t>y</w:t>
      </w:r>
      <w:r w:rsidRPr="00331AD6">
        <w:rPr>
          <w:bCs/>
          <w:sz w:val="24"/>
          <w:szCs w:val="24"/>
        </w:rPr>
        <w:t xml:space="preserve"> przykład działalności pozarolniczej </w:t>
      </w:r>
      <w:bookmarkStart w:id="2" w:name="_Hlk49859587"/>
      <w:r w:rsidR="009A3CFD">
        <w:rPr>
          <w:bCs/>
          <w:sz w:val="24"/>
          <w:szCs w:val="24"/>
        </w:rPr>
        <w:t xml:space="preserve">– </w:t>
      </w:r>
      <w:r w:rsidR="008053DB">
        <w:rPr>
          <w:bCs/>
          <w:sz w:val="24"/>
          <w:szCs w:val="24"/>
        </w:rPr>
        <w:t>produkcja sękaczy</w:t>
      </w:r>
      <w:r w:rsidR="000420EB">
        <w:rPr>
          <w:bCs/>
          <w:sz w:val="24"/>
          <w:szCs w:val="24"/>
        </w:rPr>
        <w:t xml:space="preserve"> w ramach RHD</w:t>
      </w:r>
    </w:p>
    <w:bookmarkEnd w:id="2"/>
    <w:p w:rsidR="00BC5E8E" w:rsidRPr="008053DB" w:rsidRDefault="00BC5E8E" w:rsidP="00AA796A">
      <w:pPr>
        <w:spacing w:after="0"/>
        <w:ind w:left="709"/>
        <w:jc w:val="both"/>
        <w:rPr>
          <w:bCs/>
          <w:i/>
          <w:sz w:val="24"/>
          <w:szCs w:val="24"/>
        </w:rPr>
      </w:pPr>
      <w:r w:rsidRPr="008053DB">
        <w:rPr>
          <w:bCs/>
          <w:i/>
          <w:sz w:val="24"/>
          <w:szCs w:val="24"/>
        </w:rPr>
        <w:t>Aneta Kijewska</w:t>
      </w:r>
      <w:r w:rsidR="009A3CFD" w:rsidRPr="008053DB">
        <w:rPr>
          <w:bCs/>
          <w:i/>
          <w:sz w:val="24"/>
          <w:szCs w:val="24"/>
        </w:rPr>
        <w:t>, Stacze</w:t>
      </w:r>
      <w:r w:rsidR="00C669BD" w:rsidRPr="008053DB">
        <w:rPr>
          <w:bCs/>
          <w:i/>
          <w:sz w:val="24"/>
          <w:szCs w:val="24"/>
        </w:rPr>
        <w:t xml:space="preserve"> </w:t>
      </w:r>
      <w:bookmarkEnd w:id="1"/>
    </w:p>
    <w:p w:rsidR="00BC5E8E" w:rsidRPr="00586C3F" w:rsidRDefault="00BC5E8E" w:rsidP="00AA796A">
      <w:pPr>
        <w:spacing w:after="0"/>
        <w:ind w:left="993" w:hanging="1410"/>
        <w:jc w:val="both"/>
        <w:rPr>
          <w:bCs/>
          <w:sz w:val="24"/>
          <w:szCs w:val="24"/>
        </w:rPr>
      </w:pPr>
    </w:p>
    <w:p w:rsidR="00B21593" w:rsidRDefault="00BB7BDD" w:rsidP="00B21593">
      <w:pPr>
        <w:spacing w:after="0"/>
        <w:ind w:left="709" w:hanging="1132"/>
        <w:jc w:val="both"/>
        <w:rPr>
          <w:bCs/>
          <w:sz w:val="24"/>
          <w:szCs w:val="24"/>
        </w:rPr>
      </w:pPr>
      <w:bookmarkStart w:id="3" w:name="_Hlk49858198"/>
      <w:bookmarkEnd w:id="0"/>
      <w:r w:rsidRPr="00331AD6">
        <w:rPr>
          <w:b/>
          <w:sz w:val="24"/>
          <w:szCs w:val="24"/>
        </w:rPr>
        <w:t>1</w:t>
      </w:r>
      <w:r w:rsidR="0043288A" w:rsidRPr="00331AD6">
        <w:rPr>
          <w:b/>
          <w:sz w:val="24"/>
          <w:szCs w:val="24"/>
        </w:rPr>
        <w:t>0</w:t>
      </w:r>
      <w:r w:rsidR="003D6603" w:rsidRPr="00331AD6">
        <w:rPr>
          <w:b/>
          <w:sz w:val="24"/>
          <w:szCs w:val="24"/>
          <w:vertAlign w:val="superscript"/>
        </w:rPr>
        <w:t>5</w:t>
      </w:r>
      <w:r w:rsidR="001C4F4E">
        <w:rPr>
          <w:b/>
          <w:sz w:val="24"/>
          <w:szCs w:val="24"/>
          <w:vertAlign w:val="superscript"/>
        </w:rPr>
        <w:t>0</w:t>
      </w:r>
      <w:r w:rsidRPr="00331AD6">
        <w:rPr>
          <w:b/>
          <w:sz w:val="24"/>
          <w:szCs w:val="24"/>
        </w:rPr>
        <w:t>– 1</w:t>
      </w:r>
      <w:r w:rsidR="0043288A" w:rsidRPr="00331AD6">
        <w:rPr>
          <w:b/>
          <w:sz w:val="24"/>
          <w:szCs w:val="24"/>
        </w:rPr>
        <w:t>1</w:t>
      </w:r>
      <w:r w:rsidR="001C4F4E">
        <w:rPr>
          <w:b/>
          <w:sz w:val="24"/>
          <w:szCs w:val="24"/>
          <w:vertAlign w:val="superscript"/>
        </w:rPr>
        <w:t>0</w:t>
      </w:r>
      <w:r w:rsidR="00E96323" w:rsidRPr="00331AD6">
        <w:rPr>
          <w:b/>
          <w:sz w:val="24"/>
          <w:szCs w:val="24"/>
          <w:vertAlign w:val="superscript"/>
        </w:rPr>
        <w:t>0</w:t>
      </w:r>
      <w:bookmarkEnd w:id="3"/>
      <w:r w:rsidRPr="00331AD6">
        <w:rPr>
          <w:b/>
          <w:sz w:val="24"/>
          <w:szCs w:val="24"/>
        </w:rPr>
        <w:tab/>
      </w:r>
      <w:bookmarkStart w:id="4" w:name="_Hlk50024379"/>
      <w:r w:rsidR="00586C3F" w:rsidRPr="00586C3F">
        <w:rPr>
          <w:bCs/>
          <w:sz w:val="24"/>
          <w:szCs w:val="24"/>
        </w:rPr>
        <w:t>Dobry przykład działalności pozarolniczej</w:t>
      </w:r>
      <w:r w:rsidR="000420EB">
        <w:rPr>
          <w:bCs/>
          <w:sz w:val="24"/>
          <w:szCs w:val="24"/>
        </w:rPr>
        <w:t xml:space="preserve"> </w:t>
      </w:r>
      <w:r w:rsidR="00B21593">
        <w:rPr>
          <w:bCs/>
          <w:sz w:val="24"/>
          <w:szCs w:val="24"/>
        </w:rPr>
        <w:t>– przetwórstwo mleka koziego</w:t>
      </w:r>
      <w:r w:rsidR="000420EB">
        <w:rPr>
          <w:bCs/>
          <w:sz w:val="24"/>
          <w:szCs w:val="24"/>
        </w:rPr>
        <w:t xml:space="preserve"> w ramach RHD</w:t>
      </w:r>
    </w:p>
    <w:p w:rsidR="0005769E" w:rsidRPr="00B21593" w:rsidRDefault="00462F16" w:rsidP="00B21593">
      <w:pPr>
        <w:spacing w:after="0"/>
        <w:ind w:left="709" w:hanging="1"/>
        <w:jc w:val="both"/>
        <w:rPr>
          <w:bCs/>
          <w:i/>
          <w:sz w:val="24"/>
          <w:szCs w:val="24"/>
        </w:rPr>
      </w:pPr>
      <w:r w:rsidRPr="00B21593">
        <w:rPr>
          <w:bCs/>
          <w:i/>
          <w:sz w:val="24"/>
          <w:szCs w:val="24"/>
        </w:rPr>
        <w:t>Joanna Dąbrowska-</w:t>
      </w:r>
      <w:proofErr w:type="spellStart"/>
      <w:r w:rsidR="000F0C5D" w:rsidRPr="00B21593">
        <w:rPr>
          <w:bCs/>
          <w:i/>
          <w:sz w:val="24"/>
          <w:szCs w:val="24"/>
        </w:rPr>
        <w:t>Ospital</w:t>
      </w:r>
      <w:proofErr w:type="spellEnd"/>
      <w:r w:rsidR="009A3CFD" w:rsidRPr="00B21593">
        <w:rPr>
          <w:bCs/>
          <w:i/>
          <w:sz w:val="24"/>
          <w:szCs w:val="24"/>
        </w:rPr>
        <w:t>, Golubie Wężewskie</w:t>
      </w:r>
      <w:r w:rsidR="00586C3F" w:rsidRPr="00B21593">
        <w:rPr>
          <w:bCs/>
          <w:i/>
          <w:sz w:val="24"/>
          <w:szCs w:val="24"/>
        </w:rPr>
        <w:t xml:space="preserve"> </w:t>
      </w:r>
    </w:p>
    <w:bookmarkEnd w:id="4"/>
    <w:p w:rsidR="003D6603" w:rsidRPr="00586C3F" w:rsidRDefault="003D6603" w:rsidP="00B21593">
      <w:pPr>
        <w:spacing w:after="0"/>
        <w:ind w:left="709" w:hanging="1132"/>
        <w:jc w:val="both"/>
        <w:rPr>
          <w:bCs/>
          <w:sz w:val="24"/>
          <w:szCs w:val="24"/>
        </w:rPr>
      </w:pPr>
    </w:p>
    <w:p w:rsidR="00B21593" w:rsidRDefault="00BB7BDD" w:rsidP="00B21593">
      <w:pPr>
        <w:spacing w:after="0"/>
        <w:ind w:left="709" w:hanging="1132"/>
        <w:jc w:val="both"/>
        <w:rPr>
          <w:bCs/>
          <w:sz w:val="24"/>
          <w:szCs w:val="24"/>
        </w:rPr>
      </w:pPr>
      <w:r w:rsidRPr="00331AD6">
        <w:rPr>
          <w:b/>
          <w:sz w:val="24"/>
          <w:szCs w:val="24"/>
        </w:rPr>
        <w:t>1</w:t>
      </w:r>
      <w:r w:rsidR="0043288A" w:rsidRPr="00331AD6">
        <w:rPr>
          <w:b/>
          <w:sz w:val="24"/>
          <w:szCs w:val="24"/>
        </w:rPr>
        <w:t>1</w:t>
      </w:r>
      <w:r w:rsidR="001C4F4E">
        <w:rPr>
          <w:b/>
          <w:sz w:val="24"/>
          <w:szCs w:val="24"/>
          <w:vertAlign w:val="superscript"/>
        </w:rPr>
        <w:t>0</w:t>
      </w:r>
      <w:r w:rsidR="00E96323" w:rsidRPr="00331AD6">
        <w:rPr>
          <w:b/>
          <w:sz w:val="24"/>
          <w:szCs w:val="24"/>
          <w:vertAlign w:val="superscript"/>
        </w:rPr>
        <w:t>0</w:t>
      </w:r>
      <w:r w:rsidRPr="00331AD6">
        <w:rPr>
          <w:b/>
          <w:sz w:val="24"/>
          <w:szCs w:val="24"/>
        </w:rPr>
        <w:t>– 1</w:t>
      </w:r>
      <w:r w:rsidR="0043288A" w:rsidRPr="00331AD6">
        <w:rPr>
          <w:b/>
          <w:sz w:val="24"/>
          <w:szCs w:val="24"/>
        </w:rPr>
        <w:t>1</w:t>
      </w:r>
      <w:r w:rsidR="001C4F4E">
        <w:rPr>
          <w:b/>
          <w:sz w:val="24"/>
          <w:szCs w:val="24"/>
          <w:vertAlign w:val="superscript"/>
        </w:rPr>
        <w:t>1</w:t>
      </w:r>
      <w:r w:rsidR="00D00C51">
        <w:rPr>
          <w:b/>
          <w:sz w:val="24"/>
          <w:szCs w:val="24"/>
          <w:vertAlign w:val="superscript"/>
        </w:rPr>
        <w:t>5</w:t>
      </w:r>
      <w:r w:rsidRPr="00331AD6">
        <w:rPr>
          <w:b/>
          <w:sz w:val="24"/>
          <w:szCs w:val="24"/>
        </w:rPr>
        <w:tab/>
      </w:r>
      <w:r w:rsidR="000F0C5D" w:rsidRPr="000F0C5D">
        <w:rPr>
          <w:bCs/>
          <w:sz w:val="24"/>
          <w:szCs w:val="24"/>
        </w:rPr>
        <w:t xml:space="preserve">Sprzedaż żywności przez rolników w ramach </w:t>
      </w:r>
      <w:r w:rsidR="000420EB">
        <w:rPr>
          <w:bCs/>
          <w:sz w:val="24"/>
          <w:szCs w:val="24"/>
        </w:rPr>
        <w:t>RHD</w:t>
      </w:r>
      <w:r w:rsidR="000F0C5D" w:rsidRPr="000F0C5D">
        <w:rPr>
          <w:bCs/>
          <w:sz w:val="24"/>
          <w:szCs w:val="24"/>
        </w:rPr>
        <w:t xml:space="preserve"> w świetle prawa</w:t>
      </w:r>
      <w:r w:rsidR="009A3CFD">
        <w:rPr>
          <w:bCs/>
          <w:sz w:val="24"/>
          <w:szCs w:val="24"/>
        </w:rPr>
        <w:t xml:space="preserve"> </w:t>
      </w:r>
      <w:r w:rsidR="000F0C5D" w:rsidRPr="000F0C5D">
        <w:rPr>
          <w:bCs/>
          <w:sz w:val="24"/>
          <w:szCs w:val="24"/>
        </w:rPr>
        <w:t>podatkowego</w:t>
      </w:r>
    </w:p>
    <w:p w:rsidR="00BC5E8E" w:rsidRPr="00B21593" w:rsidRDefault="000F0C5D" w:rsidP="00B21593">
      <w:pPr>
        <w:spacing w:after="0"/>
        <w:ind w:left="709" w:hanging="1"/>
        <w:jc w:val="both"/>
        <w:rPr>
          <w:bCs/>
          <w:i/>
          <w:sz w:val="24"/>
          <w:szCs w:val="24"/>
        </w:rPr>
      </w:pPr>
      <w:r w:rsidRPr="00B21593">
        <w:rPr>
          <w:bCs/>
          <w:i/>
          <w:sz w:val="24"/>
          <w:szCs w:val="24"/>
        </w:rPr>
        <w:t>Ewa Szostak</w:t>
      </w:r>
      <w:r w:rsidR="009A3CFD" w:rsidRPr="00B21593">
        <w:rPr>
          <w:bCs/>
          <w:i/>
          <w:sz w:val="24"/>
          <w:szCs w:val="24"/>
        </w:rPr>
        <w:t xml:space="preserve">, </w:t>
      </w:r>
      <w:r w:rsidRPr="00B21593">
        <w:rPr>
          <w:bCs/>
          <w:i/>
          <w:sz w:val="24"/>
          <w:szCs w:val="24"/>
        </w:rPr>
        <w:t>Urz</w:t>
      </w:r>
      <w:r w:rsidR="009A3CFD" w:rsidRPr="00B21593">
        <w:rPr>
          <w:bCs/>
          <w:i/>
          <w:sz w:val="24"/>
          <w:szCs w:val="24"/>
        </w:rPr>
        <w:t>ą</w:t>
      </w:r>
      <w:r w:rsidRPr="00B21593">
        <w:rPr>
          <w:bCs/>
          <w:i/>
          <w:sz w:val="24"/>
          <w:szCs w:val="24"/>
        </w:rPr>
        <w:t>d Skarbow</w:t>
      </w:r>
      <w:r w:rsidR="009A3CFD" w:rsidRPr="00B21593">
        <w:rPr>
          <w:bCs/>
          <w:i/>
          <w:sz w:val="24"/>
          <w:szCs w:val="24"/>
        </w:rPr>
        <w:t>y</w:t>
      </w:r>
      <w:r w:rsidRPr="00B21593">
        <w:rPr>
          <w:bCs/>
          <w:i/>
          <w:sz w:val="24"/>
          <w:szCs w:val="24"/>
        </w:rPr>
        <w:t xml:space="preserve"> w Olecku</w:t>
      </w:r>
    </w:p>
    <w:p w:rsidR="00D041F5" w:rsidRPr="00331AD6" w:rsidRDefault="00BC5E8E" w:rsidP="00B21593">
      <w:pPr>
        <w:spacing w:after="0"/>
        <w:ind w:left="709" w:hanging="1132"/>
        <w:jc w:val="both"/>
        <w:rPr>
          <w:b/>
          <w:color w:val="198533"/>
          <w:sz w:val="24"/>
          <w:szCs w:val="24"/>
        </w:rPr>
      </w:pPr>
      <w:r w:rsidRPr="00331AD6">
        <w:rPr>
          <w:b/>
          <w:sz w:val="24"/>
          <w:szCs w:val="24"/>
        </w:rPr>
        <w:t xml:space="preserve">                            </w:t>
      </w:r>
    </w:p>
    <w:p w:rsidR="008053DB" w:rsidRDefault="003D7900" w:rsidP="00B21593">
      <w:pPr>
        <w:spacing w:after="0"/>
        <w:ind w:left="709" w:hanging="1132"/>
        <w:jc w:val="both"/>
        <w:rPr>
          <w:bCs/>
          <w:sz w:val="24"/>
          <w:szCs w:val="24"/>
        </w:rPr>
      </w:pPr>
      <w:bookmarkStart w:id="5" w:name="_Hlk49858007"/>
      <w:r w:rsidRPr="00331AD6">
        <w:rPr>
          <w:b/>
          <w:sz w:val="24"/>
          <w:szCs w:val="24"/>
        </w:rPr>
        <w:t>1</w:t>
      </w:r>
      <w:bookmarkStart w:id="6" w:name="_Hlk3565372"/>
      <w:r w:rsidR="00D3396B" w:rsidRPr="00331AD6">
        <w:rPr>
          <w:b/>
          <w:sz w:val="24"/>
          <w:szCs w:val="24"/>
        </w:rPr>
        <w:t>1</w:t>
      </w:r>
      <w:r w:rsidR="001C4F4E">
        <w:rPr>
          <w:b/>
          <w:sz w:val="24"/>
          <w:szCs w:val="24"/>
          <w:vertAlign w:val="superscript"/>
        </w:rPr>
        <w:t>1</w:t>
      </w:r>
      <w:r w:rsidR="00D00C51">
        <w:rPr>
          <w:b/>
          <w:sz w:val="24"/>
          <w:szCs w:val="24"/>
          <w:vertAlign w:val="superscript"/>
        </w:rPr>
        <w:t>5</w:t>
      </w:r>
      <w:r w:rsidR="00D3396B" w:rsidRPr="00331AD6">
        <w:rPr>
          <w:b/>
          <w:sz w:val="24"/>
          <w:szCs w:val="24"/>
          <w:vertAlign w:val="superscript"/>
        </w:rPr>
        <w:t xml:space="preserve"> </w:t>
      </w:r>
      <w:r w:rsidRPr="00331AD6">
        <w:rPr>
          <w:b/>
          <w:sz w:val="24"/>
          <w:szCs w:val="24"/>
        </w:rPr>
        <w:t>–</w:t>
      </w:r>
      <w:bookmarkEnd w:id="6"/>
      <w:r w:rsidRPr="00331AD6">
        <w:rPr>
          <w:b/>
          <w:sz w:val="24"/>
          <w:szCs w:val="24"/>
        </w:rPr>
        <w:t xml:space="preserve"> </w:t>
      </w:r>
      <w:bookmarkStart w:id="7" w:name="_Hlk50109404"/>
      <w:r w:rsidRPr="00331AD6">
        <w:rPr>
          <w:b/>
          <w:sz w:val="24"/>
          <w:szCs w:val="24"/>
        </w:rPr>
        <w:t>1</w:t>
      </w:r>
      <w:r w:rsidR="00D3396B" w:rsidRPr="00331AD6">
        <w:rPr>
          <w:b/>
          <w:sz w:val="24"/>
          <w:szCs w:val="24"/>
        </w:rPr>
        <w:t>1</w:t>
      </w:r>
      <w:r w:rsidR="001C4F4E">
        <w:rPr>
          <w:b/>
          <w:sz w:val="24"/>
          <w:szCs w:val="24"/>
          <w:vertAlign w:val="superscript"/>
        </w:rPr>
        <w:t>25</w:t>
      </w:r>
      <w:bookmarkStart w:id="8" w:name="_Hlk50110251"/>
      <w:bookmarkStart w:id="9" w:name="_Hlk49840040"/>
      <w:bookmarkEnd w:id="5"/>
      <w:r w:rsidR="00635CBC">
        <w:rPr>
          <w:b/>
          <w:sz w:val="24"/>
          <w:szCs w:val="24"/>
        </w:rPr>
        <w:tab/>
      </w:r>
      <w:r w:rsidR="009A3CFD" w:rsidRPr="00460BE0">
        <w:rPr>
          <w:bCs/>
          <w:sz w:val="24"/>
          <w:szCs w:val="24"/>
        </w:rPr>
        <w:t>Możliwości finansowania pozarolniczej działalności gospodarczej i inwestycji w przetwarzanie</w:t>
      </w:r>
      <w:r w:rsidR="009A3CFD">
        <w:t xml:space="preserve"> </w:t>
      </w:r>
      <w:r w:rsidR="009A3CFD" w:rsidRPr="001321C1">
        <w:rPr>
          <w:bCs/>
          <w:sz w:val="24"/>
          <w:szCs w:val="24"/>
        </w:rPr>
        <w:t>produktów</w:t>
      </w:r>
      <w:r w:rsidR="009A3CFD">
        <w:rPr>
          <w:bCs/>
          <w:sz w:val="24"/>
          <w:szCs w:val="24"/>
        </w:rPr>
        <w:t xml:space="preserve"> </w:t>
      </w:r>
      <w:r w:rsidR="009A3CFD" w:rsidRPr="00460BE0">
        <w:rPr>
          <w:bCs/>
          <w:sz w:val="24"/>
          <w:szCs w:val="24"/>
        </w:rPr>
        <w:t>rolnych, obrót nimi lub ich rozwój w ramach PROW 2014-2020</w:t>
      </w:r>
    </w:p>
    <w:p w:rsidR="00FF30F7" w:rsidRPr="008053DB" w:rsidRDefault="009A3CFD" w:rsidP="00B21593">
      <w:pPr>
        <w:spacing w:after="0"/>
        <w:ind w:left="709"/>
        <w:jc w:val="both"/>
        <w:rPr>
          <w:bCs/>
          <w:i/>
          <w:sz w:val="24"/>
          <w:szCs w:val="24"/>
        </w:rPr>
      </w:pPr>
      <w:r w:rsidRPr="008053DB">
        <w:rPr>
          <w:bCs/>
          <w:i/>
          <w:sz w:val="24"/>
          <w:szCs w:val="24"/>
        </w:rPr>
        <w:t xml:space="preserve">Jadwiga </w:t>
      </w:r>
      <w:proofErr w:type="spellStart"/>
      <w:r w:rsidRPr="008053DB">
        <w:rPr>
          <w:bCs/>
          <w:i/>
          <w:sz w:val="24"/>
          <w:szCs w:val="24"/>
        </w:rPr>
        <w:t>Weisbrod</w:t>
      </w:r>
      <w:proofErr w:type="spellEnd"/>
      <w:r w:rsidRPr="008053DB">
        <w:rPr>
          <w:bCs/>
          <w:i/>
          <w:sz w:val="24"/>
          <w:szCs w:val="24"/>
        </w:rPr>
        <w:t xml:space="preserve">, </w:t>
      </w:r>
      <w:r w:rsidR="008053DB" w:rsidRPr="008053DB">
        <w:rPr>
          <w:bCs/>
          <w:i/>
          <w:sz w:val="24"/>
          <w:szCs w:val="24"/>
        </w:rPr>
        <w:t>WMODR</w:t>
      </w:r>
    </w:p>
    <w:bookmarkEnd w:id="7"/>
    <w:p w:rsidR="0082153B" w:rsidRPr="00331AD6" w:rsidRDefault="0082153B" w:rsidP="00B21593">
      <w:pPr>
        <w:spacing w:after="0"/>
        <w:ind w:left="709" w:hanging="1132"/>
        <w:jc w:val="both"/>
        <w:rPr>
          <w:b/>
          <w:sz w:val="24"/>
          <w:szCs w:val="24"/>
        </w:rPr>
      </w:pPr>
    </w:p>
    <w:bookmarkEnd w:id="8"/>
    <w:p w:rsidR="00BC5E8E" w:rsidRDefault="0082153B" w:rsidP="00B21593">
      <w:pPr>
        <w:spacing w:after="0"/>
        <w:ind w:left="709" w:hanging="1132"/>
        <w:jc w:val="both"/>
        <w:rPr>
          <w:bCs/>
          <w:sz w:val="24"/>
          <w:szCs w:val="24"/>
        </w:rPr>
      </w:pPr>
      <w:r w:rsidRPr="00331AD6">
        <w:rPr>
          <w:b/>
          <w:sz w:val="24"/>
          <w:szCs w:val="24"/>
        </w:rPr>
        <w:t>11</w:t>
      </w:r>
      <w:r w:rsidR="000B5B93" w:rsidRPr="000B5B93">
        <w:rPr>
          <w:b/>
          <w:sz w:val="24"/>
          <w:szCs w:val="24"/>
          <w:vertAlign w:val="superscript"/>
        </w:rPr>
        <w:t>25</w:t>
      </w:r>
      <w:r w:rsidRPr="000B5B93">
        <w:rPr>
          <w:b/>
          <w:sz w:val="24"/>
          <w:szCs w:val="24"/>
          <w:vertAlign w:val="superscript"/>
        </w:rPr>
        <w:t xml:space="preserve">  </w:t>
      </w:r>
      <w:r w:rsidR="00AE0F60" w:rsidRPr="00331AD6">
        <w:rPr>
          <w:b/>
          <w:sz w:val="24"/>
          <w:szCs w:val="24"/>
        </w:rPr>
        <w:t>– 11</w:t>
      </w:r>
      <w:r w:rsidR="00AE0F60">
        <w:rPr>
          <w:b/>
          <w:sz w:val="24"/>
          <w:szCs w:val="24"/>
          <w:vertAlign w:val="superscript"/>
        </w:rPr>
        <w:t>35</w:t>
      </w:r>
      <w:r w:rsidRPr="00331AD6">
        <w:rPr>
          <w:b/>
          <w:sz w:val="24"/>
          <w:szCs w:val="24"/>
        </w:rPr>
        <w:t xml:space="preserve"> </w:t>
      </w:r>
      <w:r w:rsidR="009A3CFD">
        <w:rPr>
          <w:b/>
          <w:sz w:val="24"/>
          <w:szCs w:val="24"/>
        </w:rPr>
        <w:t xml:space="preserve"> </w:t>
      </w:r>
      <w:r w:rsidRPr="000F0C5D">
        <w:rPr>
          <w:bCs/>
          <w:sz w:val="24"/>
          <w:szCs w:val="24"/>
        </w:rPr>
        <w:t>Odpowiedzi na pytania zadane poprzez czat i aplikację SLIDO</w:t>
      </w:r>
    </w:p>
    <w:p w:rsidR="00AE0F60" w:rsidRDefault="00AE0F60" w:rsidP="00B21593">
      <w:pPr>
        <w:spacing w:after="0"/>
        <w:ind w:left="709" w:hanging="1132"/>
        <w:jc w:val="both"/>
        <w:rPr>
          <w:bCs/>
          <w:sz w:val="24"/>
          <w:szCs w:val="24"/>
        </w:rPr>
      </w:pPr>
    </w:p>
    <w:p w:rsidR="00AE0F60" w:rsidRPr="00AE0F60" w:rsidRDefault="00AE0F60" w:rsidP="00B21593">
      <w:pPr>
        <w:spacing w:after="0"/>
        <w:ind w:left="709" w:hanging="1132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31AD6">
        <w:rPr>
          <w:b/>
          <w:sz w:val="24"/>
          <w:szCs w:val="24"/>
        </w:rPr>
        <w:t>11</w:t>
      </w:r>
      <w:r>
        <w:rPr>
          <w:b/>
          <w:sz w:val="24"/>
          <w:szCs w:val="24"/>
          <w:vertAlign w:val="superscript"/>
        </w:rPr>
        <w:t>35</w:t>
      </w:r>
      <w:r w:rsidRPr="00331A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AE0F60">
        <w:rPr>
          <w:sz w:val="24"/>
          <w:szCs w:val="24"/>
        </w:rPr>
        <w:t>Zakończenie</w:t>
      </w:r>
    </w:p>
    <w:bookmarkEnd w:id="9"/>
    <w:p w:rsidR="005E5C6D" w:rsidRPr="000F0C5D" w:rsidRDefault="005E5C6D" w:rsidP="00AA796A">
      <w:pPr>
        <w:spacing w:after="0"/>
        <w:ind w:left="993"/>
        <w:jc w:val="both"/>
        <w:rPr>
          <w:bCs/>
          <w:sz w:val="24"/>
          <w:szCs w:val="24"/>
        </w:rPr>
      </w:pPr>
      <w:r w:rsidRPr="000F0C5D">
        <w:rPr>
          <w:bCs/>
          <w:sz w:val="24"/>
          <w:szCs w:val="24"/>
        </w:rPr>
        <w:t xml:space="preserve"> </w:t>
      </w:r>
      <w:r w:rsidR="00927830" w:rsidRPr="000F0C5D">
        <w:rPr>
          <w:bCs/>
          <w:sz w:val="24"/>
          <w:szCs w:val="24"/>
        </w:rPr>
        <w:t xml:space="preserve">                   </w:t>
      </w:r>
    </w:p>
    <w:p w:rsidR="0070686C" w:rsidRPr="000F0C5D" w:rsidRDefault="0070686C" w:rsidP="00635CBC">
      <w:pPr>
        <w:spacing w:after="0"/>
        <w:jc w:val="both"/>
        <w:rPr>
          <w:bCs/>
          <w:color w:val="990033"/>
          <w:sz w:val="24"/>
          <w:szCs w:val="24"/>
        </w:rPr>
      </w:pPr>
    </w:p>
    <w:p w:rsidR="00FF30F7" w:rsidRPr="00331AD6" w:rsidRDefault="00FF30F7" w:rsidP="002A3969">
      <w:pPr>
        <w:rPr>
          <w:b/>
          <w:sz w:val="24"/>
          <w:szCs w:val="24"/>
        </w:rPr>
      </w:pPr>
    </w:p>
    <w:sectPr w:rsidR="00FF30F7" w:rsidRPr="00331AD6" w:rsidSect="00AA796A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24134"/>
    <w:multiLevelType w:val="hybridMultilevel"/>
    <w:tmpl w:val="5ED8F95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D9"/>
    <w:rsid w:val="00001EFB"/>
    <w:rsid w:val="000420EB"/>
    <w:rsid w:val="000428D3"/>
    <w:rsid w:val="0004393C"/>
    <w:rsid w:val="0005769E"/>
    <w:rsid w:val="000807BE"/>
    <w:rsid w:val="000B5B93"/>
    <w:rsid w:val="000F0C5D"/>
    <w:rsid w:val="000F49BD"/>
    <w:rsid w:val="00105067"/>
    <w:rsid w:val="00114FE8"/>
    <w:rsid w:val="001321C1"/>
    <w:rsid w:val="00146CDE"/>
    <w:rsid w:val="00180338"/>
    <w:rsid w:val="00184AD6"/>
    <w:rsid w:val="001A4047"/>
    <w:rsid w:val="001B37E4"/>
    <w:rsid w:val="001C4F4E"/>
    <w:rsid w:val="001E7433"/>
    <w:rsid w:val="0022735C"/>
    <w:rsid w:val="002A3969"/>
    <w:rsid w:val="003010C9"/>
    <w:rsid w:val="00307189"/>
    <w:rsid w:val="00331AD6"/>
    <w:rsid w:val="00346E40"/>
    <w:rsid w:val="0036549E"/>
    <w:rsid w:val="00387157"/>
    <w:rsid w:val="00391475"/>
    <w:rsid w:val="00396135"/>
    <w:rsid w:val="003B2AD0"/>
    <w:rsid w:val="003D6603"/>
    <w:rsid w:val="003D7900"/>
    <w:rsid w:val="00407D4A"/>
    <w:rsid w:val="00412463"/>
    <w:rsid w:val="0043288A"/>
    <w:rsid w:val="004411D9"/>
    <w:rsid w:val="00441FE6"/>
    <w:rsid w:val="00447E8A"/>
    <w:rsid w:val="00456E33"/>
    <w:rsid w:val="00460BE0"/>
    <w:rsid w:val="00462F16"/>
    <w:rsid w:val="0047598F"/>
    <w:rsid w:val="00496DD3"/>
    <w:rsid w:val="004B113D"/>
    <w:rsid w:val="004F1A0F"/>
    <w:rsid w:val="00504FB5"/>
    <w:rsid w:val="00530460"/>
    <w:rsid w:val="005410EE"/>
    <w:rsid w:val="005419A7"/>
    <w:rsid w:val="005519C3"/>
    <w:rsid w:val="00553720"/>
    <w:rsid w:val="00586C3F"/>
    <w:rsid w:val="005D0376"/>
    <w:rsid w:val="005D30A4"/>
    <w:rsid w:val="005E5C6D"/>
    <w:rsid w:val="005F4864"/>
    <w:rsid w:val="006109B5"/>
    <w:rsid w:val="00615776"/>
    <w:rsid w:val="00635CBC"/>
    <w:rsid w:val="0065339E"/>
    <w:rsid w:val="00653E87"/>
    <w:rsid w:val="0067546A"/>
    <w:rsid w:val="006827D8"/>
    <w:rsid w:val="00687F3E"/>
    <w:rsid w:val="006C4447"/>
    <w:rsid w:val="006C45F0"/>
    <w:rsid w:val="006F3C25"/>
    <w:rsid w:val="0070686C"/>
    <w:rsid w:val="00706CE1"/>
    <w:rsid w:val="007276CA"/>
    <w:rsid w:val="00786EE6"/>
    <w:rsid w:val="007921A3"/>
    <w:rsid w:val="007F0995"/>
    <w:rsid w:val="008053DB"/>
    <w:rsid w:val="008178E8"/>
    <w:rsid w:val="0082153B"/>
    <w:rsid w:val="008D2E43"/>
    <w:rsid w:val="009163F2"/>
    <w:rsid w:val="00927830"/>
    <w:rsid w:val="00961E34"/>
    <w:rsid w:val="0099233E"/>
    <w:rsid w:val="009A3CFD"/>
    <w:rsid w:val="009B1166"/>
    <w:rsid w:val="009C64CE"/>
    <w:rsid w:val="009E1534"/>
    <w:rsid w:val="009E6DA5"/>
    <w:rsid w:val="00A32D07"/>
    <w:rsid w:val="00A852AD"/>
    <w:rsid w:val="00A90912"/>
    <w:rsid w:val="00AA796A"/>
    <w:rsid w:val="00AB61C2"/>
    <w:rsid w:val="00AE0F60"/>
    <w:rsid w:val="00AE4197"/>
    <w:rsid w:val="00AF4C87"/>
    <w:rsid w:val="00B21593"/>
    <w:rsid w:val="00B2484D"/>
    <w:rsid w:val="00B679A1"/>
    <w:rsid w:val="00B74E46"/>
    <w:rsid w:val="00BA1D6D"/>
    <w:rsid w:val="00BB7BDD"/>
    <w:rsid w:val="00BC1C52"/>
    <w:rsid w:val="00BC5E8E"/>
    <w:rsid w:val="00BD2298"/>
    <w:rsid w:val="00BD7111"/>
    <w:rsid w:val="00BD748D"/>
    <w:rsid w:val="00C335D4"/>
    <w:rsid w:val="00C41714"/>
    <w:rsid w:val="00C669BD"/>
    <w:rsid w:val="00C75AE5"/>
    <w:rsid w:val="00C76E3A"/>
    <w:rsid w:val="00C87AEA"/>
    <w:rsid w:val="00C90A86"/>
    <w:rsid w:val="00CB60CA"/>
    <w:rsid w:val="00CD6A1A"/>
    <w:rsid w:val="00CE0772"/>
    <w:rsid w:val="00D00C51"/>
    <w:rsid w:val="00D041F5"/>
    <w:rsid w:val="00D24308"/>
    <w:rsid w:val="00D3396B"/>
    <w:rsid w:val="00D63D7C"/>
    <w:rsid w:val="00D647E9"/>
    <w:rsid w:val="00D93CB9"/>
    <w:rsid w:val="00DB441C"/>
    <w:rsid w:val="00DC4A68"/>
    <w:rsid w:val="00E06E91"/>
    <w:rsid w:val="00E465EB"/>
    <w:rsid w:val="00E5122F"/>
    <w:rsid w:val="00E53F9A"/>
    <w:rsid w:val="00E568A8"/>
    <w:rsid w:val="00E96323"/>
    <w:rsid w:val="00ED009B"/>
    <w:rsid w:val="00ED0DE0"/>
    <w:rsid w:val="00F168B5"/>
    <w:rsid w:val="00F403E3"/>
    <w:rsid w:val="00F5075E"/>
    <w:rsid w:val="00F610F8"/>
    <w:rsid w:val="00F90A66"/>
    <w:rsid w:val="00FB675E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55FA"/>
  <w15:docId w15:val="{6E272912-5F6B-44BC-8278-99F3F543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6CDE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9163F2"/>
  </w:style>
  <w:style w:type="character" w:styleId="Uwydatnienie">
    <w:name w:val="Emphasis"/>
    <w:basedOn w:val="Domylnaczcionkaakapitu"/>
    <w:uiPriority w:val="20"/>
    <w:qFormat/>
    <w:rsid w:val="009163F2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6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Kuczyńska</dc:creator>
  <cp:lastModifiedBy>Maria Kapuścińska</cp:lastModifiedBy>
  <cp:revision>16</cp:revision>
  <cp:lastPrinted>2020-09-01T11:36:00Z</cp:lastPrinted>
  <dcterms:created xsi:type="dcterms:W3CDTF">2020-09-01T12:05:00Z</dcterms:created>
  <dcterms:modified xsi:type="dcterms:W3CDTF">2020-09-10T06:14:00Z</dcterms:modified>
</cp:coreProperties>
</file>